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75" w:rsidRPr="00267AD5" w:rsidRDefault="006A5075" w:rsidP="006A507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67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ВОПРОСОВ / БИЛЕТОВ </w:t>
      </w:r>
    </w:p>
    <w:p w:rsidR="006A5075" w:rsidRPr="00267AD5" w:rsidRDefault="006A5075" w:rsidP="006A507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67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 ПРОМЕЖУТОЧНОЙ АТТЕСТАЦИИ (ЭКЗАМЕНУ) </w:t>
      </w:r>
    </w:p>
    <w:p w:rsidR="006A5075" w:rsidRPr="00267AD5" w:rsidRDefault="006A5075" w:rsidP="006A507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ДИСЦИПЛИНЕ </w:t>
      </w:r>
      <w:r w:rsidRPr="00267AD5">
        <w:rPr>
          <w:rFonts w:ascii="Times New Roman" w:eastAsia="Times New Roman" w:hAnsi="Times New Roman" w:cs="Times New Roman"/>
          <w:b/>
          <w:sz w:val="28"/>
          <w:szCs w:val="28"/>
        </w:rPr>
        <w:t>ОП 02. ОСНОВЫ АГРОНОМИИ,</w:t>
      </w:r>
    </w:p>
    <w:p w:rsidR="006A5075" w:rsidRPr="00267AD5" w:rsidRDefault="006A5075" w:rsidP="006A507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НАПРАВЛЕНИЯ </w:t>
      </w:r>
      <w:r w:rsidRPr="00267AD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67A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7AD5">
        <w:rPr>
          <w:rFonts w:ascii="Times New Roman" w:eastAsia="Times New Roman" w:hAnsi="Times New Roman" w:cs="Times New Roman"/>
          <w:b/>
          <w:sz w:val="28"/>
          <w:szCs w:val="28"/>
        </w:rPr>
        <w:t>35.02.05 АГРОНОМИЯ</w:t>
      </w:r>
    </w:p>
    <w:p w:rsidR="006A5075" w:rsidRPr="00267AD5" w:rsidRDefault="006A5075" w:rsidP="006A507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AD5">
        <w:rPr>
          <w:rFonts w:ascii="Times New Roman" w:eastAsia="Times New Roman" w:hAnsi="Times New Roman" w:cs="Times New Roman"/>
          <w:b/>
          <w:bCs/>
          <w:sz w:val="28"/>
          <w:szCs w:val="28"/>
        </w:rPr>
        <w:t>2020-2021 учебный год</w:t>
      </w:r>
    </w:p>
    <w:p w:rsidR="00790D18" w:rsidRPr="00267AD5" w:rsidRDefault="00790D18" w:rsidP="006A5075">
      <w:pPr>
        <w:widowControl w:val="0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Растениеводство - важная отрасль сельского хозяйства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Отрасли растениеводства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Значение растений в жизни человека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Классификация культурных растений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Происхождение и одомашнивание сельскохозяйственных культур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Центры происхождения культурных растений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Распространение и урожайность сельскохозяйственных культур.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Условия жизни растений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Основные приемы и методы растениеводства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Классификация систем земледелия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Традиционное растениеводство – положительные и отрицательные стороны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Ресурсосберегающие технологии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Зерновые хлеба: значение, строение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Химический состав зерна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Отличительные признаки зерновых культур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Рост и развитие зерновых культур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Характеристика хлебов 1 группы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Характеристика хлебов 2 группы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Озимые культуры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Причины гибели озимых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Классификация и виды пшеницы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Биологические особенности озимой пшеницы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Сорта озимой пшеницы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Сорта яровой пшеницы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Биологические особенности ржи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Сорта озимой ржи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Биологические особенности яровой пшеницы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Биологические особенности зернофуражных культур (ячмень, овес)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Общая характеристика зернобобовых культур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Style w:val="fontstyle21"/>
          <w:rFonts w:eastAsia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Style w:val="fontstyle21"/>
          <w:color w:val="000000" w:themeColor="text1"/>
          <w:sz w:val="28"/>
          <w:szCs w:val="28"/>
        </w:rPr>
        <w:t>Биологические особенности гороха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сои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сои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гороха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крупяных. Виды и разновидности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Сорта крупяных культур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сахарной свеклы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сахарной свеклы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кормовой свеклы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клубнеплодов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картофеля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подсолнечника. Виды и разновидности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подсолнечника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рапса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рапса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горчицы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горчицы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овощных культур. Корнеплоды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моркови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овощных культур. Пасленовые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овощных культур. Тыквенные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многолетних бобовых трав. Люцерна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люцерны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однолетних бобовых трав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многолетних мятликовых трав. Костер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костра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однолетних мятликовых трав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суданской травы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новых растений. Виды и разновидности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особенности виды и разновидности кукурузы</w:t>
      </w:r>
    </w:p>
    <w:p w:rsidR="006A5075" w:rsidRPr="00267AD5" w:rsidRDefault="00790D18" w:rsidP="00267AD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Сорта кукурузы</w:t>
      </w:r>
    </w:p>
    <w:p w:rsidR="00790D18" w:rsidRPr="00267AD5" w:rsidRDefault="00790D18" w:rsidP="006A507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267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:rsidR="00E7038B" w:rsidRDefault="002F21EB" w:rsidP="004F35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одобрено на заседании предметной (цикловой) комиссии общепрофессиональных дисциплин Протокол № 1 от «28» августа 2020 года.</w:t>
      </w:r>
    </w:p>
    <w:p w:rsidR="00E7038B" w:rsidRDefault="00E7038B">
      <w:pPr>
        <w:rPr>
          <w:rFonts w:ascii="Times New Roman" w:hAnsi="Times New Roman" w:cs="Times New Roman"/>
          <w:sz w:val="28"/>
          <w:szCs w:val="28"/>
        </w:rPr>
      </w:pPr>
    </w:p>
    <w:p w:rsidR="00E7038B" w:rsidRDefault="00E703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038B" w:rsidRDefault="00E7038B" w:rsidP="00E70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</w:t>
      </w:r>
    </w:p>
    <w:p w:rsidR="00267AD5" w:rsidRPr="00267AD5" w:rsidRDefault="00E7038B" w:rsidP="00E70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ФСПО                                                                                   Н.С. Бондарева</w:t>
      </w:r>
    </w:p>
    <w:sectPr w:rsidR="00267AD5" w:rsidRPr="0026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73C88"/>
    <w:multiLevelType w:val="hybridMultilevel"/>
    <w:tmpl w:val="E50E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0487E"/>
    <w:multiLevelType w:val="hybridMultilevel"/>
    <w:tmpl w:val="65723B2A"/>
    <w:lvl w:ilvl="0" w:tplc="65EC9D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A6"/>
    <w:rsid w:val="00011FB2"/>
    <w:rsid w:val="000247F4"/>
    <w:rsid w:val="002222EC"/>
    <w:rsid w:val="00267AD5"/>
    <w:rsid w:val="002F21EB"/>
    <w:rsid w:val="00396FA3"/>
    <w:rsid w:val="004F351D"/>
    <w:rsid w:val="006A5075"/>
    <w:rsid w:val="00703FD7"/>
    <w:rsid w:val="00765A89"/>
    <w:rsid w:val="00790D18"/>
    <w:rsid w:val="00873DA6"/>
    <w:rsid w:val="009C29DB"/>
    <w:rsid w:val="00A434AF"/>
    <w:rsid w:val="00E0071E"/>
    <w:rsid w:val="00E02C73"/>
    <w:rsid w:val="00E7038B"/>
    <w:rsid w:val="00F3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2404-BF62-4110-A395-E713EDE8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790D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5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2020-12-10T12:25:00Z</dcterms:created>
  <dcterms:modified xsi:type="dcterms:W3CDTF">2020-12-10T14:27:00Z</dcterms:modified>
</cp:coreProperties>
</file>